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sz w:val="24"/>
        </w:rPr>
      </w:pPr>
    </w:p>
    <w:p>
      <w:pPr>
        <w:spacing w:before="257"/>
        <w:rPr>
          <w:sz w:val="24"/>
        </w:rPr>
      </w:pPr>
    </w:p>
    <w:p>
      <w:pPr>
        <w:pStyle w:val="Titre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821689</wp:posOffset>
            </wp:positionH>
            <wp:positionV relativeFrom="paragraph">
              <wp:posOffset>-515844</wp:posOffset>
            </wp:positionV>
            <wp:extent cx="1571624" cy="1259840"/>
            <wp:effectExtent l="0" t="0" r="0" b="0"/>
            <wp:wrapNone/>
            <wp:docPr id="1" name="Image 1" descr="C:\Users\nlda-rocha-adc\AppData\Local\Temp\7zOC5B2534A\MIN_Economie_Finances_Relance_rvb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nlda-rocha-adc\AppData\Local\Temp\7zOC5B2534A\MIN_Economie_Finances_Relance_rvb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4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Secrétariat</w:t>
      </w:r>
    </w:p>
    <w:p>
      <w:pPr>
        <w:pStyle w:val="Titre"/>
        <w:spacing w:before="1"/>
      </w:pPr>
      <w:r>
        <w:rPr>
          <w:spacing w:val="-2"/>
        </w:rPr>
        <w:t>général</w:t>
      </w:r>
    </w:p>
    <w:p>
      <w:pPr>
        <w:rPr>
          <w:b/>
          <w:sz w:val="20"/>
        </w:rPr>
      </w:pPr>
    </w:p>
    <w:p>
      <w:pPr>
        <w:rPr>
          <w:b/>
          <w:sz w:val="20"/>
        </w:rPr>
      </w:pPr>
    </w:p>
    <w:p>
      <w:pPr>
        <w:spacing w:before="145"/>
        <w:rPr>
          <w:b/>
          <w:sz w:val="20"/>
        </w:r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6759"/>
      </w:tblGrid>
      <w:tr>
        <w:trPr>
          <w:trHeight w:val="292"/>
        </w:trPr>
        <w:tc>
          <w:tcPr>
            <w:tcW w:w="6759" w:type="dxa"/>
          </w:tcPr>
          <w:p>
            <w:pPr>
              <w:pStyle w:val="TableParagraph"/>
              <w:spacing w:before="0" w:line="247" w:lineRule="exact"/>
              <w:ind w:left="50" w:right="0"/>
              <w:jc w:val="left"/>
              <w:rPr>
                <w:rFonts w:ascii="Arial"/>
                <w:b/>
              </w:rPr>
            </w:pPr>
            <w:r>
              <w:rPr>
                <w:rFonts w:ascii="Arial"/>
                <w:b/>
                <w:smallCaps/>
              </w:rPr>
              <w:t>Secretariat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general</w:t>
            </w:r>
            <w:r>
              <w:rPr>
                <w:rFonts w:ascii="Arial"/>
                <w:b/>
                <w:smallCaps/>
                <w:spacing w:val="-3"/>
              </w:rPr>
              <w:t xml:space="preserve"> </w:t>
            </w:r>
            <w:r>
              <w:rPr>
                <w:rFonts w:ascii="Arial"/>
                <w:b/>
                <w:smallCaps/>
              </w:rPr>
              <w:t>des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ministeres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economiques</w:t>
            </w:r>
            <w:r>
              <w:rPr>
                <w:rFonts w:ascii="Arial"/>
                <w:b/>
                <w:smallCaps/>
                <w:spacing w:val="-3"/>
              </w:rPr>
              <w:t xml:space="preserve"> </w:t>
            </w:r>
            <w:r>
              <w:rPr>
                <w:rFonts w:ascii="Arial"/>
                <w:b/>
                <w:smallCaps/>
              </w:rPr>
              <w:t>et</w:t>
            </w:r>
            <w:r>
              <w:rPr>
                <w:rFonts w:ascii="Arial"/>
                <w:b/>
                <w:smallCaps/>
                <w:spacing w:val="-3"/>
              </w:rPr>
              <w:t xml:space="preserve"> </w:t>
            </w:r>
            <w:r>
              <w:rPr>
                <w:rFonts w:ascii="Arial"/>
                <w:b/>
                <w:smallCaps/>
                <w:spacing w:val="-2"/>
              </w:rPr>
              <w:t>financiers</w:t>
            </w:r>
          </w:p>
        </w:tc>
      </w:tr>
      <w:tr>
        <w:trPr>
          <w:trHeight w:val="645"/>
        </w:trPr>
        <w:tc>
          <w:tcPr>
            <w:tcW w:w="6759" w:type="dxa"/>
          </w:tcPr>
          <w:p>
            <w:pPr>
              <w:pStyle w:val="TableParagraph"/>
              <w:spacing w:before="36"/>
              <w:ind w:left="5" w:right="713"/>
              <w:rPr>
                <w:b/>
                <w:sz w:val="24"/>
              </w:rPr>
            </w:pPr>
            <w:r>
              <w:rPr>
                <w:b/>
                <w:sz w:val="24"/>
              </w:rPr>
              <w:t>Service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achats,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des finances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de </w:t>
            </w:r>
            <w:r>
              <w:rPr>
                <w:b/>
                <w:spacing w:val="-2"/>
                <w:sz w:val="24"/>
              </w:rPr>
              <w:t>l'immobilier</w:t>
            </w:r>
          </w:p>
          <w:p>
            <w:pPr>
              <w:pStyle w:val="TableParagraph"/>
              <w:spacing w:before="57" w:line="256" w:lineRule="exact"/>
              <w:ind w:left="0" w:right="713"/>
              <w:rPr>
                <w:b/>
                <w:sz w:val="24"/>
              </w:rPr>
            </w:pPr>
            <w:r>
              <w:rPr>
                <w:b/>
                <w:sz w:val="24"/>
              </w:rPr>
              <w:t>Bureau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achats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mutualisés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l'administration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centrale</w:t>
            </w:r>
          </w:p>
        </w:tc>
      </w:tr>
    </w:tbl>
    <w:p>
      <w:pPr>
        <w:rPr>
          <w:b/>
          <w:sz w:val="20"/>
        </w:rPr>
      </w:pPr>
    </w:p>
    <w:p>
      <w:pPr>
        <w:spacing w:before="192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829055</wp:posOffset>
                </wp:positionH>
                <wp:positionV relativeFrom="paragraph">
                  <wp:posOffset>286577</wp:posOffset>
                </wp:positionV>
                <wp:extent cx="5904230" cy="489584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4230" cy="489584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before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ANNEXE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AU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RC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:</w:t>
                            </w:r>
                          </w:p>
                          <w:p>
                            <w:pPr>
                              <w:rPr>
                                <w:b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LISTE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DES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PERSONNELS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TRANSFERABLES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au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01/07/2025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5.3pt;margin-top:22.55pt;width:464.9pt;height:38.5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" filled="f" strokeweight=".16931mm">
                <v:path arrowok="t"/>
                <v:textbox inset="0,0,0,0">
                  <w:txbxContent>
                    <w:p>
                      <w:pPr>
                        <w:spacing w:before="1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ANNEXE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AU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RC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spacing w:val="-10"/>
                        </w:rPr>
                        <w:t>:</w:t>
                      </w:r>
                    </w:p>
                    <w:p>
                      <w:pPr>
                        <w:rPr>
                          <w:b/>
                        </w:rPr>
                      </w:pPr>
                    </w:p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LISTE</w:t>
                      </w:r>
                      <w:r>
                        <w:rPr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DES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PERSONNELS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TRANSFERABLES</w:t>
                      </w:r>
                      <w:r>
                        <w:rPr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au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01/07/2025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>
      <w:pPr>
        <w:spacing w:before="4"/>
        <w:rPr>
          <w:b/>
          <w:sz w:val="20"/>
        </w:rPr>
      </w:pPr>
    </w:p>
    <w:p>
      <w:pPr>
        <w:pStyle w:val="Corpsdetexte"/>
        <w:spacing w:before="1"/>
        <w:ind w:left="192" w:right="193"/>
        <w:jc w:val="center"/>
      </w:pPr>
      <w:r>
        <w:t>Marché</w:t>
      </w:r>
      <w:r>
        <w:rPr>
          <w:spacing w:val="-4"/>
        </w:rPr>
        <w:t xml:space="preserve"> </w:t>
      </w:r>
      <w:r>
        <w:t>relatif</w:t>
      </w:r>
      <w:r>
        <w:rPr>
          <w:spacing w:val="-3"/>
        </w:rPr>
        <w:t xml:space="preserve"> </w:t>
      </w:r>
      <w:r>
        <w:t>à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prestations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nettoyage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locaux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divers</w:t>
      </w:r>
      <w:r>
        <w:rPr>
          <w:spacing w:val="-4"/>
        </w:rPr>
        <w:t xml:space="preserve"> </w:t>
      </w:r>
      <w:r>
        <w:t>bâtiments</w:t>
      </w:r>
      <w:r>
        <w:rPr>
          <w:spacing w:val="-4"/>
        </w:rPr>
        <w:t xml:space="preserve"> </w:t>
      </w:r>
      <w:r>
        <w:t>gérés</w:t>
      </w:r>
      <w:r>
        <w:rPr>
          <w:spacing w:val="-5"/>
        </w:rPr>
        <w:t xml:space="preserve"> </w:t>
      </w:r>
      <w:r>
        <w:t>par l’administration centrale des ministères économiques et financiers.</w:t>
      </w:r>
    </w:p>
    <w:p>
      <w:pPr>
        <w:pStyle w:val="Corpsdetexte"/>
        <w:spacing w:before="44"/>
      </w:pPr>
    </w:p>
    <w:p>
      <w:pPr>
        <w:pStyle w:val="Corpsdetexte"/>
        <w:spacing w:before="1"/>
        <w:ind w:left="190" w:right="193"/>
        <w:jc w:val="center"/>
      </w:pPr>
      <w:r>
        <w:t>MASSE</w:t>
      </w:r>
      <w:r>
        <w:rPr>
          <w:spacing w:val="-4"/>
        </w:rPr>
        <w:t xml:space="preserve"> </w:t>
      </w:r>
      <w:r>
        <w:t>SALARIALE</w:t>
      </w:r>
      <w:r>
        <w:rPr>
          <w:spacing w:val="-4"/>
        </w:rPr>
        <w:t xml:space="preserve"> </w:t>
      </w:r>
      <w:r>
        <w:t>BRUTE</w:t>
      </w:r>
      <w:r>
        <w:rPr>
          <w:spacing w:val="-6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EFFECTIFS</w:t>
      </w:r>
      <w:r>
        <w:rPr>
          <w:spacing w:val="-6"/>
        </w:rPr>
        <w:t xml:space="preserve"> </w:t>
      </w:r>
      <w:r>
        <w:t>CONCERNES</w:t>
      </w:r>
      <w:r>
        <w:rPr>
          <w:spacing w:val="-4"/>
        </w:rPr>
        <w:t xml:space="preserve"> </w:t>
      </w:r>
      <w:r>
        <w:t>PAR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TRANSFERT</w:t>
      </w:r>
      <w:r>
        <w:rPr>
          <w:spacing w:val="-5"/>
        </w:rPr>
        <w:t xml:space="preserve"> </w:t>
      </w:r>
      <w:r>
        <w:t xml:space="preserve">DE </w:t>
      </w:r>
      <w:r>
        <w:rPr>
          <w:spacing w:val="-2"/>
        </w:rPr>
        <w:t>PERSONNEL</w:t>
      </w:r>
    </w:p>
    <w:p>
      <w:pPr>
        <w:spacing w:before="1"/>
        <w:ind w:left="143" w:right="96"/>
        <w:rPr>
          <w:b/>
          <w:sz w:val="18"/>
        </w:rPr>
      </w:pPr>
      <w:r>
        <w:rPr>
          <w:b/>
          <w:sz w:val="18"/>
          <w:u w:val="single"/>
        </w:rPr>
        <w:t>Ces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informations</w:t>
      </w:r>
      <w:r>
        <w:rPr>
          <w:b/>
          <w:spacing w:val="-4"/>
          <w:sz w:val="18"/>
          <w:u w:val="single"/>
        </w:rPr>
        <w:t xml:space="preserve"> </w:t>
      </w:r>
      <w:r>
        <w:rPr>
          <w:b/>
          <w:sz w:val="18"/>
          <w:u w:val="single"/>
        </w:rPr>
        <w:t>ne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proviennent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pas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du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pouvoir</w:t>
      </w:r>
      <w:r>
        <w:rPr>
          <w:b/>
          <w:spacing w:val="-5"/>
          <w:sz w:val="18"/>
          <w:u w:val="single"/>
        </w:rPr>
        <w:t xml:space="preserve"> </w:t>
      </w:r>
      <w:r>
        <w:rPr>
          <w:b/>
          <w:sz w:val="18"/>
          <w:u w:val="single"/>
        </w:rPr>
        <w:t>adjudicateur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et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sont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données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à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titre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indicatif.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Elles</w:t>
      </w:r>
      <w:r>
        <w:rPr>
          <w:b/>
          <w:spacing w:val="-3"/>
          <w:sz w:val="18"/>
          <w:u w:val="single"/>
        </w:rPr>
        <w:t xml:space="preserve"> </w:t>
      </w:r>
      <w:r>
        <w:rPr>
          <w:b/>
          <w:sz w:val="18"/>
          <w:u w:val="single"/>
        </w:rPr>
        <w:t>n’engagent</w:t>
      </w:r>
      <w:r>
        <w:rPr>
          <w:b/>
          <w:spacing w:val="-2"/>
          <w:sz w:val="18"/>
          <w:u w:val="single"/>
        </w:rPr>
        <w:t xml:space="preserve"> </w:t>
      </w:r>
      <w:r>
        <w:rPr>
          <w:b/>
          <w:sz w:val="18"/>
          <w:u w:val="single"/>
        </w:rPr>
        <w:t>donc</w:t>
      </w:r>
      <w:r>
        <w:rPr>
          <w:b/>
          <w:sz w:val="18"/>
        </w:rPr>
        <w:t xml:space="preserve"> </w:t>
      </w:r>
      <w:r>
        <w:rPr>
          <w:b/>
          <w:sz w:val="18"/>
          <w:u w:val="single"/>
        </w:rPr>
        <w:t>pas la responsabilité du pouvoir adjudicateur qui ne peut en vérifier l’exactitude.</w:t>
      </w:r>
    </w:p>
    <w:p>
      <w:pPr>
        <w:spacing w:before="47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00"/>
        <w:gridCol w:w="2520"/>
        <w:gridCol w:w="2338"/>
      </w:tblGrid>
      <w:tr>
        <w:trPr>
          <w:trHeight w:val="918"/>
        </w:trPr>
        <w:tc>
          <w:tcPr>
            <w:tcW w:w="9286" w:type="dxa"/>
            <w:gridSpan w:val="4"/>
            <w:shd w:val="clear" w:color="auto" w:fill="FFFF99"/>
          </w:tcPr>
          <w:p>
            <w:pPr>
              <w:pStyle w:val="TableParagraph"/>
              <w:spacing w:before="126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8" w:right="0"/>
              <w:rPr>
                <w:rFonts w:ascii="Arial"/>
                <w:b/>
              </w:rPr>
            </w:pPr>
            <w:r>
              <w:rPr>
                <w:rFonts w:ascii="Arial"/>
                <w:b/>
                <w:smallCaps/>
              </w:rPr>
              <w:t>Colbert,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139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rue</w:t>
            </w:r>
            <w:r>
              <w:rPr>
                <w:rFonts w:ascii="Arial"/>
                <w:b/>
                <w:smallCaps/>
                <w:spacing w:val="-10"/>
              </w:rPr>
              <w:t xml:space="preserve"> </w:t>
            </w:r>
            <w:r>
              <w:rPr>
                <w:rFonts w:ascii="Arial"/>
                <w:b/>
                <w:smallCaps/>
              </w:rPr>
              <w:t>de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bercy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-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75572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Paris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Cedex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  <w:spacing w:val="-5"/>
              </w:rPr>
              <w:t>12</w:t>
            </w:r>
          </w:p>
        </w:tc>
      </w:tr>
      <w:tr>
        <w:trPr>
          <w:trHeight w:val="688"/>
        </w:trPr>
        <w:tc>
          <w:tcPr>
            <w:tcW w:w="2628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Agent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(anonyme)</w:t>
            </w:r>
          </w:p>
        </w:tc>
        <w:tc>
          <w:tcPr>
            <w:tcW w:w="180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Qualification</w:t>
            </w:r>
          </w:p>
        </w:tc>
        <w:tc>
          <w:tcPr>
            <w:tcW w:w="252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4"/>
              <w:rPr>
                <w:rFonts w:ascii="Arial" w:hAns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Salaire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brut/mois</w:t>
            </w:r>
          </w:p>
        </w:tc>
        <w:tc>
          <w:tcPr>
            <w:tcW w:w="2338" w:type="dxa"/>
          </w:tcPr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Anciennet</w:t>
            </w:r>
            <w:r>
              <w:rPr>
                <w:rFonts w:ascii="Arial"/>
                <w:b/>
                <w:sz w:val="18"/>
              </w:rPr>
              <w:t>é</w:t>
            </w:r>
          </w:p>
          <w:p>
            <w:pPr>
              <w:pStyle w:val="TableParagraph"/>
              <w:spacing w:before="205"/>
              <w:ind w:left="15" w:right="5"/>
              <w:rPr>
                <w:rFonts w:ascii="Arial"/>
                <w:b/>
                <w:sz w:val="18"/>
              </w:rPr>
            </w:pPr>
          </w:p>
        </w:tc>
      </w:tr>
      <w:tr>
        <w:trPr>
          <w:trHeight w:val="575"/>
        </w:trPr>
        <w:tc>
          <w:tcPr>
            <w:tcW w:w="2628" w:type="dxa"/>
          </w:tcPr>
          <w:p>
            <w:pPr>
              <w:pStyle w:val="TableParagraph"/>
              <w:spacing w:before="15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0"/>
              <w:ind w:right="3"/>
              <w:rPr>
                <w:rFonts w:ascii="Arial MT"/>
                <w:sz w:val="16"/>
              </w:rPr>
            </w:pPr>
            <w:r>
              <w:rPr>
                <w:rFonts w:ascii="Calibri" w:hAnsi="Calibri" w:cs="Calibri"/>
                <w:color w:val="000000"/>
              </w:rPr>
              <w:t xml:space="preserve">ATQS 1A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184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2402,46</w:t>
            </w:r>
          </w:p>
        </w:tc>
        <w:tc>
          <w:tcPr>
            <w:tcW w:w="2338" w:type="dxa"/>
            <w:vAlign w:val="bottom"/>
          </w:tcPr>
          <w:p>
            <w:pPr>
              <w:jc w:val="center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17/07/1989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0" w:type="dxa"/>
            <w:vAlign w:val="bottom"/>
          </w:tcPr>
          <w:p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2187,06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19/09/2016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CE3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2974,10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01/09/1989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2114,29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25/05/2010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1493,06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01/03/1986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1085,84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10/12/2000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ASP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804,70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01/01/2022</w:t>
            </w:r>
          </w:p>
        </w:tc>
      </w:tr>
      <w:tr>
        <w:trPr>
          <w:trHeight w:val="438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115"/>
              <w:ind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115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115"/>
              <w:ind w:left="15"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03/01/2022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871,00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02/04/1998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118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118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906,10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118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02/11/2020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1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1163,42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15/04/1995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ASP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804,70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22/10/2024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917,04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16/07/2018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ASP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804,70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04/12/2024</w:t>
            </w:r>
          </w:p>
        </w:tc>
      </w:tr>
    </w:tbl>
    <w:p>
      <w:pPr>
        <w:pStyle w:val="TableParagraph"/>
        <w:rPr>
          <w:sz w:val="18"/>
        </w:rPr>
        <w:sectPr>
          <w:type w:val="continuous"/>
          <w:pgSz w:w="11910" w:h="16840"/>
          <w:pgMar w:top="580" w:right="1275" w:bottom="1250" w:left="1275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00"/>
        <w:gridCol w:w="2520"/>
        <w:gridCol w:w="2338"/>
      </w:tblGrid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906,10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02/02/2021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955,96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02/01/2009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07/02/2023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967,76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21/12/1995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AQS 1A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2275,74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01/09/1989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ASP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804,70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18/03/2024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CE3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2981,28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01/12/1988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1210,19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02/05/2020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1128,86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01/08/2002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1269,85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04/04/2011</w:t>
            </w:r>
          </w:p>
        </w:tc>
      </w:tr>
      <w:tr>
        <w:trPr>
          <w:trHeight w:val="335"/>
        </w:trPr>
        <w:tc>
          <w:tcPr>
            <w:tcW w:w="4428" w:type="dxa"/>
            <w:gridSpan w:val="2"/>
          </w:tcPr>
          <w:p>
            <w:pPr>
              <w:pStyle w:val="TableParagraph"/>
              <w:spacing w:before="63"/>
              <w:ind w:left="7"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2520" w:type="dxa"/>
          </w:tcPr>
          <w:p>
            <w:pPr>
              <w:pStyle w:val="TableParagraph"/>
              <w:spacing w:before="0"/>
              <w:ind w:left="0" w:right="0"/>
              <w:rPr>
                <w:sz w:val="18"/>
              </w:rPr>
            </w:pPr>
            <w:r>
              <w:rPr>
                <w:sz w:val="18"/>
              </w:rPr>
              <w:t>32 779,47</w:t>
            </w:r>
          </w:p>
        </w:tc>
        <w:tc>
          <w:tcPr>
            <w:tcW w:w="2338" w:type="dxa"/>
          </w:tcPr>
          <w:p>
            <w:pPr>
              <w:pStyle w:val="TableParagraph"/>
              <w:spacing w:before="64"/>
              <w:ind w:left="15" w:right="3"/>
              <w:rPr>
                <w:sz w:val="18"/>
              </w:rPr>
            </w:pPr>
          </w:p>
        </w:tc>
      </w:tr>
      <w:tr>
        <w:trPr>
          <w:trHeight w:val="918"/>
        </w:trPr>
        <w:tc>
          <w:tcPr>
            <w:tcW w:w="9286" w:type="dxa"/>
            <w:gridSpan w:val="4"/>
            <w:shd w:val="clear" w:color="auto" w:fill="FFFF99"/>
          </w:tcPr>
          <w:p>
            <w:pPr>
              <w:pStyle w:val="TableParagraph"/>
              <w:spacing w:before="126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8" w:right="0"/>
              <w:rPr>
                <w:rFonts w:ascii="Arial"/>
                <w:b/>
              </w:rPr>
            </w:pPr>
            <w:r>
              <w:rPr>
                <w:rFonts w:ascii="Arial"/>
                <w:b/>
                <w:smallCaps/>
              </w:rPr>
              <w:t>Cube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ministeriel,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139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rue</w:t>
            </w:r>
            <w:r>
              <w:rPr>
                <w:rFonts w:ascii="Arial"/>
                <w:b/>
                <w:smallCaps/>
                <w:spacing w:val="-5"/>
              </w:rPr>
              <w:t xml:space="preserve"> </w:t>
            </w:r>
            <w:r>
              <w:rPr>
                <w:rFonts w:ascii="Arial"/>
                <w:b/>
                <w:smallCaps/>
              </w:rPr>
              <w:t>de</w:t>
            </w:r>
            <w:r>
              <w:rPr>
                <w:rFonts w:ascii="Arial"/>
                <w:b/>
                <w:smallCaps/>
                <w:spacing w:val="-5"/>
              </w:rPr>
              <w:t xml:space="preserve"> </w:t>
            </w:r>
            <w:r>
              <w:rPr>
                <w:rFonts w:ascii="Arial"/>
                <w:b/>
                <w:smallCaps/>
              </w:rPr>
              <w:t>bercy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</w:rPr>
              <w:t>-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75572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Paris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Cedex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  <w:spacing w:val="-5"/>
              </w:rPr>
              <w:t>12</w:t>
            </w:r>
          </w:p>
        </w:tc>
      </w:tr>
      <w:tr>
        <w:trPr>
          <w:trHeight w:val="688"/>
        </w:trPr>
        <w:tc>
          <w:tcPr>
            <w:tcW w:w="2628" w:type="dxa"/>
          </w:tcPr>
          <w:p>
            <w:pPr>
              <w:pStyle w:val="TableParagraph"/>
              <w:spacing w:before="34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Agent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(anonyme)</w:t>
            </w:r>
          </w:p>
        </w:tc>
        <w:tc>
          <w:tcPr>
            <w:tcW w:w="1800" w:type="dxa"/>
          </w:tcPr>
          <w:p>
            <w:pPr>
              <w:pStyle w:val="TableParagraph"/>
              <w:spacing w:before="34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Qualification</w:t>
            </w:r>
          </w:p>
        </w:tc>
        <w:tc>
          <w:tcPr>
            <w:tcW w:w="252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14" w:right="3"/>
              <w:rPr>
                <w:rFonts w:ascii="Arial" w:hAns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Salaire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brut/mois</w:t>
            </w:r>
          </w:p>
        </w:tc>
        <w:tc>
          <w:tcPr>
            <w:tcW w:w="2338" w:type="dxa"/>
          </w:tcPr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Anciennet</w:t>
            </w:r>
            <w:r>
              <w:rPr>
                <w:rFonts w:ascii="Arial"/>
                <w:b/>
                <w:sz w:val="18"/>
              </w:rPr>
              <w:t>é</w:t>
            </w:r>
          </w:p>
          <w:p>
            <w:pPr>
              <w:pStyle w:val="TableParagraph"/>
              <w:spacing w:before="205"/>
              <w:ind w:left="15" w:right="6"/>
              <w:rPr>
                <w:rFonts w:ascii="Arial"/>
                <w:b/>
                <w:sz w:val="18"/>
              </w:rPr>
            </w:pPr>
          </w:p>
        </w:tc>
      </w:tr>
      <w:tr>
        <w:trPr>
          <w:trHeight w:val="347"/>
        </w:trPr>
        <w:tc>
          <w:tcPr>
            <w:tcW w:w="2628" w:type="dxa"/>
          </w:tcPr>
          <w:p>
            <w:pPr>
              <w:pStyle w:val="TableParagraph"/>
              <w:spacing w:before="35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71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71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71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01/06/2022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03/01/2022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18/02/2009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ASP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804,70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10/02/2025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2043,82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04/08/2020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CE1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1696,19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21/03/2000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716,85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30/11/2016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952,34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12/01/2011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871,00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01/09/1989</w:t>
            </w:r>
          </w:p>
        </w:tc>
      </w:tr>
      <w:tr>
        <w:trPr>
          <w:trHeight w:val="439"/>
        </w:trPr>
        <w:tc>
          <w:tcPr>
            <w:tcW w:w="2628" w:type="dxa"/>
          </w:tcPr>
          <w:p>
            <w:pPr>
              <w:pStyle w:val="TableParagraph"/>
              <w:spacing w:before="81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115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MP1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115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3108,14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115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09/10/1995</w:t>
            </w:r>
          </w:p>
        </w:tc>
      </w:tr>
      <w:tr>
        <w:trPr>
          <w:trHeight w:val="325"/>
        </w:trPr>
        <w:tc>
          <w:tcPr>
            <w:tcW w:w="2628" w:type="dxa"/>
          </w:tcPr>
          <w:p>
            <w:pPr>
              <w:pStyle w:val="TableParagraph"/>
              <w:spacing w:before="25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59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59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59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01/06/2022</w:t>
            </w:r>
          </w:p>
        </w:tc>
      </w:tr>
      <w:tr>
        <w:trPr>
          <w:trHeight w:val="304"/>
        </w:trPr>
        <w:tc>
          <w:tcPr>
            <w:tcW w:w="2628" w:type="dxa"/>
          </w:tcPr>
          <w:p>
            <w:pPr>
              <w:pStyle w:val="TableParagraph"/>
              <w:spacing w:before="13" w:line="271" w:lineRule="exact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47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47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47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03/01/2022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6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18/02/2009</w:t>
            </w:r>
          </w:p>
        </w:tc>
      </w:tr>
      <w:tr>
        <w:trPr>
          <w:trHeight w:val="441"/>
        </w:trPr>
        <w:tc>
          <w:tcPr>
            <w:tcW w:w="4428" w:type="dxa"/>
            <w:gridSpan w:val="2"/>
          </w:tcPr>
          <w:p>
            <w:pPr>
              <w:pStyle w:val="TableParagraph"/>
              <w:spacing w:before="116"/>
              <w:ind w:left="7"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2520" w:type="dxa"/>
          </w:tcPr>
          <w:p>
            <w:pPr>
              <w:pStyle w:val="TableParagraph"/>
              <w:spacing w:before="0"/>
              <w:ind w:left="0" w:right="0"/>
              <w:rPr>
                <w:sz w:val="18"/>
              </w:rPr>
            </w:pPr>
            <w:r>
              <w:rPr>
                <w:sz w:val="18"/>
              </w:rPr>
              <w:t>15 444,72</w:t>
            </w:r>
          </w:p>
        </w:tc>
        <w:tc>
          <w:tcPr>
            <w:tcW w:w="2338" w:type="dxa"/>
          </w:tcPr>
          <w:p>
            <w:pPr>
              <w:pStyle w:val="TableParagraph"/>
              <w:ind w:left="15" w:right="3"/>
              <w:rPr>
                <w:sz w:val="18"/>
              </w:rPr>
            </w:pPr>
          </w:p>
        </w:tc>
      </w:tr>
    </w:tbl>
    <w:p>
      <w:pPr>
        <w:pStyle w:val="TableParagraph"/>
        <w:rPr>
          <w:sz w:val="18"/>
        </w:rPr>
        <w:sectPr>
          <w:type w:val="continuous"/>
          <w:pgSz w:w="11910" w:h="16840"/>
          <w:pgMar w:top="1100" w:right="1275" w:bottom="1473" w:left="1275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00"/>
        <w:gridCol w:w="2520"/>
        <w:gridCol w:w="2338"/>
      </w:tblGrid>
      <w:tr>
        <w:trPr>
          <w:trHeight w:val="921"/>
        </w:trPr>
        <w:tc>
          <w:tcPr>
            <w:tcW w:w="9286" w:type="dxa"/>
            <w:gridSpan w:val="4"/>
            <w:shd w:val="clear" w:color="auto" w:fill="FFFF99"/>
          </w:tcPr>
          <w:p>
            <w:pPr>
              <w:pStyle w:val="TableParagraph"/>
              <w:spacing w:before="128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8" w:right="0"/>
              <w:rPr>
                <w:rFonts w:ascii="Arial"/>
                <w:b/>
              </w:rPr>
            </w:pPr>
            <w:r>
              <w:rPr>
                <w:rFonts w:ascii="Arial"/>
                <w:b/>
                <w:smallCaps/>
              </w:rPr>
              <w:t>Vauban,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139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rue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de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</w:rPr>
              <w:t>bercy</w:t>
            </w:r>
            <w:r>
              <w:rPr>
                <w:rFonts w:ascii="Arial"/>
                <w:b/>
                <w:smallCaps/>
                <w:spacing w:val="-5"/>
              </w:rPr>
              <w:t xml:space="preserve"> </w:t>
            </w:r>
            <w:r>
              <w:rPr>
                <w:rFonts w:ascii="Arial"/>
                <w:b/>
                <w:smallCaps/>
              </w:rPr>
              <w:t>-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75572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Paris</w:t>
            </w:r>
            <w:r>
              <w:rPr>
                <w:rFonts w:ascii="Arial"/>
                <w:b/>
                <w:smallCaps/>
                <w:spacing w:val="-5"/>
              </w:rPr>
              <w:t xml:space="preserve"> </w:t>
            </w:r>
            <w:r>
              <w:rPr>
                <w:rFonts w:ascii="Arial"/>
                <w:b/>
                <w:smallCaps/>
              </w:rPr>
              <w:t>Cedex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  <w:spacing w:val="-5"/>
              </w:rPr>
              <w:t>12</w:t>
            </w:r>
          </w:p>
        </w:tc>
      </w:tr>
      <w:tr>
        <w:trPr>
          <w:trHeight w:val="688"/>
        </w:trPr>
        <w:tc>
          <w:tcPr>
            <w:tcW w:w="2628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Agent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(anonyme)</w:t>
            </w:r>
          </w:p>
        </w:tc>
        <w:tc>
          <w:tcPr>
            <w:tcW w:w="180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Qualification</w:t>
            </w:r>
          </w:p>
        </w:tc>
        <w:tc>
          <w:tcPr>
            <w:tcW w:w="252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4"/>
              <w:rPr>
                <w:rFonts w:ascii="Arial" w:hAns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Salaire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brut/mois</w:t>
            </w:r>
          </w:p>
        </w:tc>
        <w:tc>
          <w:tcPr>
            <w:tcW w:w="2338" w:type="dxa"/>
          </w:tcPr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Anciennet</w:t>
            </w:r>
            <w:r>
              <w:rPr>
                <w:rFonts w:ascii="Arial"/>
                <w:b/>
                <w:sz w:val="18"/>
              </w:rPr>
              <w:t>é</w:t>
            </w:r>
          </w:p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807,95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03/01/2022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1077,31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01/08/2005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CE2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2666,15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19/10/1990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1129,00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22/09/2003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1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118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118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2430,60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118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10/01/2008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967,76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14/01/1998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AQS 1A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1480,58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01/04/1994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MP1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2802,81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01/10/1991</w:t>
            </w:r>
          </w:p>
        </w:tc>
      </w:tr>
      <w:tr>
        <w:trPr>
          <w:trHeight w:val="438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115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115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1950,56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115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27/06/2022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356,00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01/12/2005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AQS 1A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1205,73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21/02/2001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ASP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779,94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18/09/2023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ASCS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2053,87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02/11/1993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1959,62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01/11/1991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484,77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01/01/2022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1032,52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20/03/1995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 w:right="1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907,10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04/01/2021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03/01/2022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01/06/2022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1077,31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03/01/2022</w:t>
            </w:r>
          </w:p>
        </w:tc>
      </w:tr>
      <w:tr>
        <w:trPr>
          <w:trHeight w:val="438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115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115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807,95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115"/>
              <w:ind w:left="15" w:right="5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11/10/2022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spacing w:before="118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spacing w:before="118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875,28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spacing w:before="118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28/04/2004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871,00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26/04/1994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ASP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804,70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08/01/2025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807,95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03/01/2022</w:t>
            </w:r>
          </w:p>
        </w:tc>
      </w:tr>
      <w:tr>
        <w:trPr>
          <w:trHeight w:val="212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1077,31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01/08/2005</w:t>
            </w:r>
          </w:p>
        </w:tc>
      </w:tr>
    </w:tbl>
    <w:p>
      <w:pPr>
        <w:pStyle w:val="TableParagraph"/>
        <w:ind w:left="0"/>
        <w:jc w:val="left"/>
        <w:rPr>
          <w:sz w:val="18"/>
        </w:rPr>
        <w:sectPr>
          <w:type w:val="continuous"/>
          <w:pgSz w:w="11910" w:h="16840"/>
          <w:pgMar w:top="1920" w:right="1275" w:bottom="1340" w:left="1275" w:header="720" w:footer="720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8"/>
        <w:gridCol w:w="2520"/>
        <w:gridCol w:w="2338"/>
      </w:tblGrid>
      <w:tr>
        <w:trPr>
          <w:trHeight w:val="444"/>
        </w:trPr>
        <w:tc>
          <w:tcPr>
            <w:tcW w:w="4428" w:type="dxa"/>
          </w:tcPr>
          <w:p>
            <w:pPr>
              <w:pStyle w:val="TableParagraph"/>
              <w:spacing w:before="116"/>
              <w:ind w:left="7"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2520" w:type="dxa"/>
          </w:tcPr>
          <w:p>
            <w:pPr>
              <w:pStyle w:val="TableParagraph"/>
              <w:spacing w:before="0"/>
              <w:ind w:left="0" w:right="0"/>
              <w:rPr>
                <w:sz w:val="18"/>
              </w:rPr>
            </w:pPr>
            <w:r>
              <w:rPr>
                <w:sz w:val="18"/>
              </w:rPr>
              <w:t>32 164,33</w:t>
            </w:r>
          </w:p>
        </w:tc>
        <w:tc>
          <w:tcPr>
            <w:tcW w:w="2338" w:type="dxa"/>
          </w:tcPr>
          <w:p>
            <w:pPr>
              <w:pStyle w:val="TableParagraph"/>
              <w:ind w:left="15" w:right="3"/>
              <w:rPr>
                <w:sz w:val="18"/>
              </w:rPr>
            </w:pPr>
          </w:p>
        </w:tc>
      </w:tr>
    </w:tbl>
    <w:p>
      <w:pPr>
        <w:spacing w:before="57" w:after="1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00"/>
        <w:gridCol w:w="2520"/>
        <w:gridCol w:w="2338"/>
      </w:tblGrid>
      <w:tr>
        <w:trPr>
          <w:trHeight w:val="921"/>
        </w:trPr>
        <w:tc>
          <w:tcPr>
            <w:tcW w:w="9286" w:type="dxa"/>
            <w:gridSpan w:val="4"/>
            <w:shd w:val="clear" w:color="auto" w:fill="FFFF99"/>
          </w:tcPr>
          <w:p>
            <w:pPr>
              <w:pStyle w:val="TableParagraph"/>
              <w:spacing w:before="128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8" w:right="0"/>
              <w:rPr>
                <w:rFonts w:ascii="Arial"/>
                <w:b/>
              </w:rPr>
            </w:pPr>
            <w:r>
              <w:rPr>
                <w:rFonts w:ascii="Arial"/>
                <w:b/>
                <w:smallCaps/>
              </w:rPr>
              <w:t>CASC,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139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rue</w:t>
            </w:r>
            <w:r>
              <w:rPr>
                <w:rFonts w:ascii="Arial"/>
                <w:b/>
                <w:smallCaps/>
                <w:spacing w:val="-11"/>
              </w:rPr>
              <w:t xml:space="preserve"> </w:t>
            </w:r>
            <w:r>
              <w:rPr>
                <w:rFonts w:ascii="Arial"/>
                <w:b/>
                <w:smallCaps/>
              </w:rPr>
              <w:t>de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bercy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-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75572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Paris</w:t>
            </w:r>
            <w:r>
              <w:rPr>
                <w:rFonts w:ascii="Arial"/>
                <w:b/>
                <w:smallCaps/>
                <w:spacing w:val="-4"/>
              </w:rPr>
              <w:t xml:space="preserve"> </w:t>
            </w:r>
            <w:r>
              <w:rPr>
                <w:rFonts w:ascii="Arial"/>
                <w:b/>
                <w:smallCaps/>
              </w:rPr>
              <w:t>Cedex</w:t>
            </w:r>
            <w:r>
              <w:rPr>
                <w:rFonts w:ascii="Arial"/>
                <w:b/>
                <w:smallCaps/>
                <w:spacing w:val="-5"/>
              </w:rPr>
              <w:t xml:space="preserve"> 12</w:t>
            </w:r>
          </w:p>
        </w:tc>
      </w:tr>
      <w:tr>
        <w:trPr>
          <w:trHeight w:val="688"/>
        </w:trPr>
        <w:tc>
          <w:tcPr>
            <w:tcW w:w="2628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Agent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(anonyme)</w:t>
            </w:r>
          </w:p>
        </w:tc>
        <w:tc>
          <w:tcPr>
            <w:tcW w:w="180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righ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Qualification</w:t>
            </w:r>
          </w:p>
        </w:tc>
        <w:tc>
          <w:tcPr>
            <w:tcW w:w="252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4"/>
              <w:rPr>
                <w:rFonts w:ascii="Arial" w:hAns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Salaire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brut/mois</w:t>
            </w:r>
          </w:p>
        </w:tc>
        <w:tc>
          <w:tcPr>
            <w:tcW w:w="2338" w:type="dxa"/>
          </w:tcPr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Anciennet</w:t>
            </w:r>
            <w:r>
              <w:rPr>
                <w:rFonts w:ascii="Arial"/>
                <w:b/>
                <w:sz w:val="18"/>
              </w:rPr>
              <w:t>é</w:t>
            </w:r>
          </w:p>
          <w:p>
            <w:pPr>
              <w:pStyle w:val="TableParagraph"/>
              <w:spacing w:before="205"/>
              <w:ind w:left="15" w:right="5"/>
              <w:rPr>
                <w:rFonts w:ascii="Arial"/>
                <w:b/>
                <w:sz w:val="18"/>
              </w:rPr>
            </w:pP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2129,95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09/11/1998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z w:val="24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 xml:space="preserve">ASC A 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1153,62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30/04/1994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3"/>
              <w:ind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2151,36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01/06/2016</w:t>
            </w:r>
          </w:p>
        </w:tc>
      </w:tr>
      <w:tr>
        <w:trPr>
          <w:trHeight w:val="441"/>
        </w:trPr>
        <w:tc>
          <w:tcPr>
            <w:tcW w:w="4428" w:type="dxa"/>
            <w:gridSpan w:val="2"/>
          </w:tcPr>
          <w:p>
            <w:pPr>
              <w:pStyle w:val="TableParagraph"/>
              <w:spacing w:before="116"/>
              <w:ind w:left="7"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2520" w:type="dxa"/>
          </w:tcPr>
          <w:p>
            <w:pPr>
              <w:pStyle w:val="TableParagraph"/>
              <w:spacing w:before="0"/>
              <w:ind w:left="0" w:right="0"/>
              <w:rPr>
                <w:sz w:val="18"/>
              </w:rPr>
            </w:pPr>
            <w:r>
              <w:rPr>
                <w:sz w:val="18"/>
              </w:rPr>
              <w:t>5 434,93</w:t>
            </w:r>
          </w:p>
          <w:p>
            <w:pPr>
              <w:pStyle w:val="TableParagraph"/>
              <w:spacing w:before="0"/>
              <w:ind w:left="0" w:right="0"/>
              <w:jc w:val="left"/>
              <w:rPr>
                <w:sz w:val="18"/>
              </w:rPr>
            </w:pPr>
          </w:p>
        </w:tc>
        <w:tc>
          <w:tcPr>
            <w:tcW w:w="2338" w:type="dxa"/>
          </w:tcPr>
          <w:p>
            <w:pPr>
              <w:pStyle w:val="TableParagraph"/>
              <w:ind w:left="15" w:right="3"/>
              <w:rPr>
                <w:sz w:val="18"/>
              </w:rPr>
            </w:pPr>
          </w:p>
        </w:tc>
      </w:tr>
    </w:tbl>
    <w:p>
      <w:pPr>
        <w:rPr>
          <w:b/>
          <w:sz w:val="20"/>
        </w:rPr>
      </w:pPr>
    </w:p>
    <w:p>
      <w:pPr>
        <w:spacing w:before="93"/>
        <w:rPr>
          <w:b/>
          <w:sz w:val="20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00"/>
        <w:gridCol w:w="2520"/>
        <w:gridCol w:w="2338"/>
      </w:tblGrid>
      <w:tr>
        <w:trPr>
          <w:trHeight w:val="918"/>
        </w:trPr>
        <w:tc>
          <w:tcPr>
            <w:tcW w:w="9286" w:type="dxa"/>
            <w:gridSpan w:val="4"/>
            <w:shd w:val="clear" w:color="auto" w:fill="FFFF99"/>
          </w:tcPr>
          <w:p>
            <w:pPr>
              <w:pStyle w:val="TableParagraph"/>
              <w:spacing w:before="126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8" w:right="0"/>
              <w:rPr>
                <w:rFonts w:ascii="Arial"/>
                <w:b/>
              </w:rPr>
            </w:pPr>
            <w:r>
              <w:rPr>
                <w:rFonts w:ascii="Arial"/>
                <w:b/>
                <w:smallCaps/>
              </w:rPr>
              <w:t>Centre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de</w:t>
            </w:r>
            <w:r>
              <w:rPr>
                <w:rFonts w:ascii="Arial"/>
                <w:b/>
                <w:smallCaps/>
                <w:spacing w:val="-11"/>
              </w:rPr>
              <w:t xml:space="preserve"> </w:t>
            </w:r>
            <w:r>
              <w:rPr>
                <w:rFonts w:ascii="Arial"/>
                <w:b/>
                <w:smallCaps/>
              </w:rPr>
              <w:t>conferences,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139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rue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</w:rPr>
              <w:t>de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</w:rPr>
              <w:t>bercy</w:t>
            </w:r>
            <w:r>
              <w:rPr>
                <w:rFonts w:ascii="Arial"/>
                <w:b/>
                <w:smallCaps/>
                <w:spacing w:val="-5"/>
              </w:rPr>
              <w:t xml:space="preserve"> </w:t>
            </w:r>
            <w:r>
              <w:rPr>
                <w:rFonts w:ascii="Arial"/>
                <w:b/>
                <w:smallCaps/>
              </w:rPr>
              <w:t>-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75572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Paris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</w:rPr>
              <w:t>Cedex</w:t>
            </w:r>
            <w:r>
              <w:rPr>
                <w:rFonts w:ascii="Arial"/>
                <w:b/>
                <w:smallCaps/>
                <w:spacing w:val="-7"/>
              </w:rPr>
              <w:t xml:space="preserve"> </w:t>
            </w:r>
            <w:r>
              <w:rPr>
                <w:rFonts w:ascii="Arial"/>
                <w:b/>
                <w:smallCaps/>
                <w:spacing w:val="-5"/>
              </w:rPr>
              <w:t>12</w:t>
            </w:r>
          </w:p>
        </w:tc>
      </w:tr>
      <w:tr>
        <w:trPr>
          <w:trHeight w:val="690"/>
        </w:trPr>
        <w:tc>
          <w:tcPr>
            <w:tcW w:w="2628" w:type="dxa"/>
          </w:tcPr>
          <w:p>
            <w:pPr>
              <w:pStyle w:val="TableParagraph"/>
              <w:spacing w:before="34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Agent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(anonyme)</w:t>
            </w:r>
          </w:p>
        </w:tc>
        <w:tc>
          <w:tcPr>
            <w:tcW w:w="1800" w:type="dxa"/>
          </w:tcPr>
          <w:p>
            <w:pPr>
              <w:pStyle w:val="TableParagraph"/>
              <w:spacing w:before="34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Qualification</w:t>
            </w:r>
          </w:p>
        </w:tc>
        <w:tc>
          <w:tcPr>
            <w:tcW w:w="252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14"/>
              <w:rPr>
                <w:rFonts w:ascii="Arial" w:hAns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Salaire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brut/mois</w:t>
            </w:r>
          </w:p>
        </w:tc>
        <w:tc>
          <w:tcPr>
            <w:tcW w:w="2338" w:type="dxa"/>
          </w:tcPr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Anciennet</w:t>
            </w:r>
            <w:r>
              <w:rPr>
                <w:rFonts w:ascii="Arial"/>
                <w:b/>
                <w:sz w:val="18"/>
              </w:rPr>
              <w:t>é</w:t>
            </w:r>
          </w:p>
          <w:p>
            <w:pPr>
              <w:pStyle w:val="TableParagraph"/>
              <w:spacing w:before="0"/>
              <w:ind w:left="15" w:right="5"/>
              <w:rPr>
                <w:rFonts w:ascii="Arial"/>
                <w:b/>
                <w:sz w:val="18"/>
              </w:rPr>
            </w:pP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807,95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28/09/2016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ASC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1362,82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18/03/2002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ASP 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804,70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02/02/2024</w:t>
            </w:r>
          </w:p>
        </w:tc>
      </w:tr>
      <w:tr>
        <w:trPr>
          <w:trHeight w:val="441"/>
        </w:trPr>
        <w:tc>
          <w:tcPr>
            <w:tcW w:w="4428" w:type="dxa"/>
            <w:gridSpan w:val="2"/>
          </w:tcPr>
          <w:p>
            <w:pPr>
              <w:pStyle w:val="TableParagraph"/>
              <w:spacing w:before="114"/>
              <w:ind w:left="7"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2520" w:type="dxa"/>
          </w:tcPr>
          <w:p>
            <w:pPr>
              <w:pStyle w:val="TableParagraph"/>
              <w:spacing w:before="0"/>
              <w:ind w:left="0" w:right="0"/>
              <w:rPr>
                <w:sz w:val="18"/>
              </w:rPr>
            </w:pPr>
            <w:r>
              <w:rPr>
                <w:sz w:val="18"/>
              </w:rPr>
              <w:t>2975,47</w:t>
            </w:r>
          </w:p>
        </w:tc>
        <w:tc>
          <w:tcPr>
            <w:tcW w:w="2338" w:type="dxa"/>
          </w:tcPr>
          <w:p>
            <w:pPr>
              <w:pStyle w:val="TableParagraph"/>
              <w:spacing w:before="115"/>
              <w:ind w:left="15" w:right="3"/>
              <w:rPr>
                <w:sz w:val="18"/>
              </w:rPr>
            </w:pPr>
          </w:p>
        </w:tc>
      </w:tr>
    </w:tbl>
    <w:p/>
    <w:p/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800"/>
        <w:gridCol w:w="2520"/>
        <w:gridCol w:w="2338"/>
      </w:tblGrid>
      <w:tr>
        <w:trPr>
          <w:trHeight w:val="918"/>
        </w:trPr>
        <w:tc>
          <w:tcPr>
            <w:tcW w:w="9286" w:type="dxa"/>
            <w:gridSpan w:val="4"/>
            <w:shd w:val="clear" w:color="auto" w:fill="FFFF99"/>
          </w:tcPr>
          <w:p>
            <w:pPr>
              <w:pStyle w:val="TableParagraph"/>
              <w:spacing w:before="126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8" w:right="0"/>
              <w:rPr>
                <w:rFonts w:ascii="Arial"/>
                <w:b/>
              </w:rPr>
            </w:pPr>
            <w:r>
              <w:rPr>
                <w:rFonts w:ascii="Arial"/>
                <w:b/>
                <w:smallCaps/>
              </w:rPr>
              <w:t>CHEF DE SITE + LAVEUR DE VITRES TOUT SECTEUR ,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139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rue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</w:rPr>
              <w:t>de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</w:rPr>
              <w:t>bercy</w:t>
            </w:r>
            <w:r>
              <w:rPr>
                <w:rFonts w:ascii="Arial"/>
                <w:b/>
                <w:smallCaps/>
                <w:spacing w:val="-5"/>
              </w:rPr>
              <w:t xml:space="preserve"> </w:t>
            </w:r>
            <w:r>
              <w:rPr>
                <w:rFonts w:ascii="Arial"/>
                <w:b/>
                <w:smallCaps/>
              </w:rPr>
              <w:t>-</w:t>
            </w:r>
            <w:r>
              <w:rPr>
                <w:rFonts w:ascii="Arial"/>
                <w:b/>
                <w:smallCaps/>
                <w:spacing w:val="-13"/>
              </w:rPr>
              <w:t xml:space="preserve"> </w:t>
            </w:r>
            <w:r>
              <w:rPr>
                <w:rFonts w:ascii="Arial"/>
                <w:b/>
                <w:smallCaps/>
              </w:rPr>
              <w:t>75572</w:t>
            </w:r>
            <w:r>
              <w:rPr>
                <w:rFonts w:ascii="Arial"/>
                <w:b/>
                <w:smallCaps/>
                <w:spacing w:val="-12"/>
              </w:rPr>
              <w:t xml:space="preserve"> </w:t>
            </w:r>
            <w:r>
              <w:rPr>
                <w:rFonts w:ascii="Arial"/>
                <w:b/>
                <w:smallCaps/>
              </w:rPr>
              <w:t>Paris</w:t>
            </w:r>
            <w:r>
              <w:rPr>
                <w:rFonts w:ascii="Arial"/>
                <w:b/>
                <w:smallCaps/>
                <w:spacing w:val="-6"/>
              </w:rPr>
              <w:t xml:space="preserve"> </w:t>
            </w:r>
            <w:r>
              <w:rPr>
                <w:rFonts w:ascii="Arial"/>
                <w:b/>
                <w:smallCaps/>
              </w:rPr>
              <w:t>Cedex</w:t>
            </w:r>
            <w:r>
              <w:rPr>
                <w:rFonts w:ascii="Arial"/>
                <w:b/>
                <w:smallCaps/>
                <w:spacing w:val="-7"/>
              </w:rPr>
              <w:t xml:space="preserve"> </w:t>
            </w:r>
            <w:r>
              <w:rPr>
                <w:rFonts w:ascii="Arial"/>
                <w:b/>
                <w:smallCaps/>
                <w:spacing w:val="-5"/>
              </w:rPr>
              <w:t>12</w:t>
            </w:r>
          </w:p>
        </w:tc>
      </w:tr>
      <w:tr>
        <w:trPr>
          <w:trHeight w:val="690"/>
        </w:trPr>
        <w:tc>
          <w:tcPr>
            <w:tcW w:w="2628" w:type="dxa"/>
          </w:tcPr>
          <w:p>
            <w:pPr>
              <w:pStyle w:val="TableParagraph"/>
              <w:spacing w:before="34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Agent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(anonyme)</w:t>
            </w:r>
          </w:p>
        </w:tc>
        <w:tc>
          <w:tcPr>
            <w:tcW w:w="1800" w:type="dxa"/>
          </w:tcPr>
          <w:p>
            <w:pPr>
              <w:pStyle w:val="TableParagraph"/>
              <w:spacing w:before="34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righ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Qualification</w:t>
            </w:r>
          </w:p>
        </w:tc>
        <w:tc>
          <w:tcPr>
            <w:tcW w:w="2520" w:type="dxa"/>
          </w:tcPr>
          <w:p>
            <w:pPr>
              <w:pStyle w:val="TableParagraph"/>
              <w:spacing w:before="31"/>
              <w:ind w:left="0" w:right="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14"/>
              <w:rPr>
                <w:rFonts w:ascii="Arial" w:hAns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Salaire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brut/mois</w:t>
            </w:r>
          </w:p>
        </w:tc>
        <w:tc>
          <w:tcPr>
            <w:tcW w:w="2338" w:type="dxa"/>
          </w:tcPr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before="0" w:line="206" w:lineRule="exact"/>
              <w:ind w:left="15"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Anciennet</w:t>
            </w:r>
            <w:r>
              <w:rPr>
                <w:rFonts w:ascii="Arial"/>
                <w:b/>
                <w:sz w:val="18"/>
              </w:rPr>
              <w:t>é</w:t>
            </w:r>
          </w:p>
          <w:p>
            <w:pPr>
              <w:pStyle w:val="TableParagraph"/>
              <w:spacing w:before="0"/>
              <w:ind w:left="15" w:right="5"/>
              <w:rPr>
                <w:rFonts w:ascii="Arial"/>
                <w:b/>
                <w:sz w:val="18"/>
              </w:rPr>
            </w:pP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ind w:right="0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CE3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2974,10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02/06/1998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ATQS 3A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2913,68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28/01/2014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ATQS 3A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3184,56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sz w:val="18"/>
              </w:rPr>
            </w:pPr>
            <w:r>
              <w:rPr>
                <w:rFonts w:ascii="Calibri" w:hAnsi="Calibri" w:cs="Calibri"/>
                <w:color w:val="000000"/>
              </w:rPr>
              <w:t>08/11/1995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CE3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3312,72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13/02/1991</w:t>
            </w:r>
          </w:p>
        </w:tc>
      </w:tr>
      <w:tr>
        <w:trPr>
          <w:trHeight w:val="441"/>
        </w:trPr>
        <w:tc>
          <w:tcPr>
            <w:tcW w:w="2628" w:type="dxa"/>
          </w:tcPr>
          <w:p>
            <w:pPr>
              <w:pStyle w:val="TableParagraph"/>
              <w:spacing w:before="80"/>
              <w:ind w:right="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00" w:type="dxa"/>
            <w:vAlign w:val="bottom"/>
          </w:tcPr>
          <w:p>
            <w:pPr>
              <w:pStyle w:val="TableParagrap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MP2</w:t>
            </w:r>
          </w:p>
        </w:tc>
        <w:tc>
          <w:tcPr>
            <w:tcW w:w="2520" w:type="dxa"/>
            <w:vAlign w:val="bottom"/>
          </w:tcPr>
          <w:p>
            <w:pPr>
              <w:pStyle w:val="TableParagraph"/>
              <w:ind w:left="14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3213,72</w:t>
            </w:r>
          </w:p>
        </w:tc>
        <w:tc>
          <w:tcPr>
            <w:tcW w:w="2338" w:type="dxa"/>
            <w:vAlign w:val="bottom"/>
          </w:tcPr>
          <w:p>
            <w:pPr>
              <w:pStyle w:val="TableParagraph"/>
              <w:ind w:left="15" w:right="3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05/01/1993</w:t>
            </w:r>
          </w:p>
        </w:tc>
      </w:tr>
      <w:tr>
        <w:trPr>
          <w:trHeight w:val="441"/>
        </w:trPr>
        <w:tc>
          <w:tcPr>
            <w:tcW w:w="4428" w:type="dxa"/>
            <w:gridSpan w:val="2"/>
          </w:tcPr>
          <w:p>
            <w:pPr>
              <w:pStyle w:val="TableParagraph"/>
              <w:spacing w:before="114"/>
              <w:ind w:left="7" w:right="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TOTAL</w:t>
            </w:r>
          </w:p>
        </w:tc>
        <w:tc>
          <w:tcPr>
            <w:tcW w:w="2520" w:type="dxa"/>
          </w:tcPr>
          <w:p>
            <w:pPr>
              <w:pStyle w:val="TableParagraph"/>
              <w:spacing w:before="0"/>
              <w:ind w:left="0" w:right="0"/>
              <w:rPr>
                <w:sz w:val="18"/>
              </w:rPr>
            </w:pPr>
            <w:r>
              <w:rPr>
                <w:sz w:val="18"/>
              </w:rPr>
              <w:t>15 598,78</w:t>
            </w:r>
          </w:p>
        </w:tc>
        <w:tc>
          <w:tcPr>
            <w:tcW w:w="2338" w:type="dxa"/>
          </w:tcPr>
          <w:p>
            <w:pPr>
              <w:pStyle w:val="TableParagraph"/>
              <w:spacing w:before="115"/>
              <w:ind w:left="15" w:right="3"/>
              <w:rPr>
                <w:sz w:val="18"/>
              </w:rPr>
            </w:pPr>
          </w:p>
        </w:tc>
      </w:tr>
    </w:tbl>
    <w:p/>
    <w:sectPr>
      <w:type w:val="continuous"/>
      <w:pgSz w:w="11910" w:h="16840"/>
      <w:pgMar w:top="1100" w:right="1275" w:bottom="280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819BC-3FE5-4A05-B3B3-16B7798E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Arial" w:eastAsia="Arial" w:hAnsi="Arial" w:cs="Arial"/>
      <w:b/>
      <w:bCs/>
      <w:sz w:val="20"/>
      <w:szCs w:val="20"/>
    </w:rPr>
  </w:style>
  <w:style w:type="paragraph" w:styleId="Titre">
    <w:name w:val="Title"/>
    <w:basedOn w:val="Normal"/>
    <w:uiPriority w:val="10"/>
    <w:qFormat/>
    <w:pPr>
      <w:ind w:right="142"/>
      <w:jc w:val="right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17"/>
      <w:ind w:left="13" w:right="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554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MINEFI</dc:creator>
  <cp:lastModifiedBy>FARON Louis</cp:lastModifiedBy>
  <cp:revision>3</cp:revision>
  <dcterms:created xsi:type="dcterms:W3CDTF">2025-07-08T16:35:00Z</dcterms:created>
  <dcterms:modified xsi:type="dcterms:W3CDTF">2025-09-05T13:44:00Z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2025-06-11T00:00:00Z</vt:filetime>
  </property>
  <property fmtid="{D5CDD505-2E9C-101B-9397-08002B2CF9AE}" pid="5" name="Producer">
    <vt:lpwstr>Microsoft® Word pour Microsoft 365</vt:lpwstr>
  </property>
</Properties>
</file>